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ED156D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ED156D" w:rsidRDefault="002A2A4A">
            <w:pPr>
              <w:pStyle w:val="TableParagraph"/>
              <w:ind w:left="9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ED156D" w:rsidRDefault="002A2A4A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Mecatrônica (Integrado)</w:t>
            </w:r>
          </w:p>
        </w:tc>
        <w:tc>
          <w:tcPr>
            <w:tcW w:w="1721" w:type="dxa"/>
            <w:shd w:val="clear" w:color="auto" w:fill="C5DFB4"/>
          </w:tcPr>
          <w:p w:rsidR="00ED156D" w:rsidRDefault="002A2A4A">
            <w:pPr>
              <w:pStyle w:val="TableParagraph"/>
              <w:ind w:left="277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Vespertino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ED156D" w:rsidRDefault="002A2A4A">
            <w:pPr>
              <w:pStyle w:val="TableParagraph"/>
              <w:ind w:left="456" w:right="419"/>
              <w:rPr>
                <w:b/>
                <w:sz w:val="19"/>
              </w:rPr>
            </w:pPr>
            <w:r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ED156D" w:rsidRDefault="002A2A4A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ED156D" w:rsidRDefault="002A2A4A">
            <w:pPr>
              <w:pStyle w:val="TableParagraph"/>
              <w:ind w:left="278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Inscrito para</w:t>
            </w: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L2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</w:tcPr>
          <w:p w:rsidR="00ED156D" w:rsidRDefault="003555DF">
            <w:pPr>
              <w:pStyle w:val="TableParagraph"/>
              <w:ind w:left="453" w:right="419"/>
              <w:rPr>
                <w:sz w:val="19"/>
              </w:rPr>
            </w:pPr>
            <w:r w:rsidRPr="003555DF">
              <w:rPr>
                <w:sz w:val="19"/>
              </w:rPr>
              <w:t>0000144745-1</w:t>
            </w:r>
            <w:bookmarkStart w:id="0" w:name="_GoBack"/>
            <w:bookmarkEnd w:id="0"/>
          </w:p>
        </w:tc>
        <w:tc>
          <w:tcPr>
            <w:tcW w:w="5005" w:type="dxa"/>
          </w:tcPr>
          <w:p w:rsidR="00ED156D" w:rsidRDefault="003555DF">
            <w:pPr>
              <w:pStyle w:val="TableParagraph"/>
              <w:ind w:left="37"/>
              <w:jc w:val="left"/>
              <w:rPr>
                <w:sz w:val="19"/>
              </w:rPr>
            </w:pPr>
            <w:r w:rsidRPr="003555DF">
              <w:rPr>
                <w:sz w:val="19"/>
              </w:rPr>
              <w:t>Aline de Sousa de Brito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2A2A4A" w:rsidRDefault="002A2A4A"/>
    <w:sectPr w:rsidR="002A2A4A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6D"/>
    <w:rsid w:val="002A2A4A"/>
    <w:rsid w:val="003555DF"/>
    <w:rsid w:val="006D69A6"/>
    <w:rsid w:val="00906652"/>
    <w:rsid w:val="00B40672"/>
    <w:rsid w:val="00E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E94E11-0699-4A6F-AEB1-2FA433BC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3</cp:revision>
  <dcterms:created xsi:type="dcterms:W3CDTF">2020-01-20T18:12:00Z</dcterms:created>
  <dcterms:modified xsi:type="dcterms:W3CDTF">2020-01-24T18:20:00Z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