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16"/>
        <w:gridCol w:w="5005"/>
        <w:gridCol w:w="1721"/>
      </w:tblGrid>
      <w:tr w:rsidR="00ED156D">
        <w:trPr>
          <w:trHeight w:val="222"/>
        </w:trPr>
        <w:tc>
          <w:tcPr>
            <w:tcW w:w="3661" w:type="dxa"/>
            <w:gridSpan w:val="2"/>
            <w:shd w:val="clear" w:color="auto" w:fill="C5DFB4"/>
          </w:tcPr>
          <w:p w:rsidR="00ED156D" w:rsidRDefault="002A2A4A">
            <w:pPr>
              <w:pStyle w:val="TableParagraph"/>
              <w:ind w:left="94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Câmpus Guarulhos</w:t>
            </w:r>
          </w:p>
        </w:tc>
        <w:tc>
          <w:tcPr>
            <w:tcW w:w="5005" w:type="dxa"/>
            <w:shd w:val="clear" w:color="auto" w:fill="C5DFB4"/>
          </w:tcPr>
          <w:p w:rsidR="00ED156D" w:rsidRDefault="002A2A4A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Mecatrônica (Integrado)</w:t>
            </w:r>
          </w:p>
        </w:tc>
        <w:tc>
          <w:tcPr>
            <w:tcW w:w="1721" w:type="dxa"/>
            <w:shd w:val="clear" w:color="auto" w:fill="C5DFB4"/>
          </w:tcPr>
          <w:p w:rsidR="00ED156D" w:rsidRDefault="002A2A4A">
            <w:pPr>
              <w:pStyle w:val="TableParagraph"/>
              <w:ind w:left="277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Vespertino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#</w:t>
            </w:r>
          </w:p>
        </w:tc>
        <w:tc>
          <w:tcPr>
            <w:tcW w:w="2816" w:type="dxa"/>
          </w:tcPr>
          <w:p w:rsidR="00ED156D" w:rsidRDefault="002A2A4A">
            <w:pPr>
              <w:pStyle w:val="TableParagraph"/>
              <w:ind w:left="456" w:right="419"/>
              <w:rPr>
                <w:b/>
                <w:sz w:val="19"/>
              </w:rPr>
            </w:pPr>
            <w:r>
              <w:rPr>
                <w:b/>
                <w:sz w:val="19"/>
              </w:rPr>
              <w:t>Número de Inscrição</w:t>
            </w:r>
          </w:p>
        </w:tc>
        <w:tc>
          <w:tcPr>
            <w:tcW w:w="5005" w:type="dxa"/>
          </w:tcPr>
          <w:p w:rsidR="00ED156D" w:rsidRDefault="002A2A4A">
            <w:pPr>
              <w:pStyle w:val="TableParagraph"/>
              <w:ind w:left="3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Nome</w:t>
            </w:r>
          </w:p>
        </w:tc>
        <w:tc>
          <w:tcPr>
            <w:tcW w:w="1721" w:type="dxa"/>
          </w:tcPr>
          <w:p w:rsidR="00ED156D" w:rsidRDefault="002A2A4A">
            <w:pPr>
              <w:pStyle w:val="TableParagraph"/>
              <w:ind w:left="278" w:right="242"/>
              <w:rPr>
                <w:b/>
                <w:sz w:val="19"/>
              </w:rPr>
            </w:pPr>
            <w:r>
              <w:rPr>
                <w:b/>
                <w:sz w:val="19"/>
              </w:rPr>
              <w:t>Inscrito para</w:t>
            </w: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ED156D" w:rsidRDefault="002A2A4A">
            <w:pPr>
              <w:pStyle w:val="TableParagraph"/>
              <w:ind w:left="3543" w:right="3510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ampla concorrência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906652">
            <w:pPr>
              <w:pStyle w:val="TableParagraph"/>
              <w:ind w:left="305" w:right="267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816" w:type="dxa"/>
          </w:tcPr>
          <w:p w:rsidR="00ED156D" w:rsidRPr="00906652" w:rsidRDefault="00906652" w:rsidP="00906652">
            <w:pPr>
              <w:jc w:val="center"/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</w:rPr>
              <w:t>0000147969-8</w:t>
            </w:r>
          </w:p>
        </w:tc>
        <w:tc>
          <w:tcPr>
            <w:tcW w:w="5005" w:type="dxa"/>
          </w:tcPr>
          <w:p w:rsidR="00ED156D" w:rsidRPr="00906652" w:rsidRDefault="00906652" w:rsidP="00906652">
            <w:pPr>
              <w:rPr>
                <w:rFonts w:eastAsia="Times New Roman"/>
                <w:sz w:val="20"/>
                <w:szCs w:val="20"/>
                <w:lang w:val="pt-BR" w:eastAsia="pt-BR" w:bidi="ar-SA"/>
              </w:rPr>
            </w:pPr>
            <w:r>
              <w:rPr>
                <w:sz w:val="20"/>
                <w:szCs w:val="20"/>
              </w:rPr>
              <w:t>Isadora da Purificação</w:t>
            </w:r>
          </w:p>
        </w:tc>
        <w:tc>
          <w:tcPr>
            <w:tcW w:w="1721" w:type="dxa"/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ED156D" w:rsidRDefault="002A2A4A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L1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</w:tcPr>
          <w:p w:rsidR="00ED156D" w:rsidRDefault="00906652">
            <w:pPr>
              <w:pStyle w:val="TableParagraph"/>
              <w:ind w:left="453" w:right="419"/>
              <w:rPr>
                <w:sz w:val="19"/>
              </w:rPr>
            </w:pPr>
            <w:r w:rsidRPr="00906652">
              <w:rPr>
                <w:sz w:val="19"/>
              </w:rPr>
              <w:t>0000136281-9</w:t>
            </w:r>
          </w:p>
        </w:tc>
        <w:tc>
          <w:tcPr>
            <w:tcW w:w="5005" w:type="dxa"/>
          </w:tcPr>
          <w:p w:rsidR="00ED156D" w:rsidRDefault="00906652">
            <w:pPr>
              <w:pStyle w:val="TableParagraph"/>
              <w:ind w:left="37"/>
              <w:jc w:val="left"/>
              <w:rPr>
                <w:sz w:val="19"/>
              </w:rPr>
            </w:pPr>
            <w:r w:rsidRPr="00906652">
              <w:rPr>
                <w:sz w:val="19"/>
              </w:rPr>
              <w:t>Daniel Oliveira dos Santo</w:t>
            </w:r>
          </w:p>
        </w:tc>
        <w:tc>
          <w:tcPr>
            <w:tcW w:w="1721" w:type="dxa"/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ED156D" w:rsidRDefault="002A2A4A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L2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</w:tcPr>
          <w:p w:rsidR="00ED156D" w:rsidRDefault="00906652">
            <w:pPr>
              <w:pStyle w:val="TableParagraph"/>
              <w:ind w:left="453" w:right="419"/>
              <w:rPr>
                <w:sz w:val="19"/>
              </w:rPr>
            </w:pPr>
            <w:r w:rsidRPr="00906652">
              <w:rPr>
                <w:sz w:val="19"/>
              </w:rPr>
              <w:t>0000174065-3</w:t>
            </w:r>
          </w:p>
        </w:tc>
        <w:tc>
          <w:tcPr>
            <w:tcW w:w="5005" w:type="dxa"/>
          </w:tcPr>
          <w:p w:rsidR="00ED156D" w:rsidRDefault="00906652">
            <w:pPr>
              <w:pStyle w:val="TableParagraph"/>
              <w:ind w:left="37"/>
              <w:jc w:val="left"/>
              <w:rPr>
                <w:sz w:val="19"/>
              </w:rPr>
            </w:pPr>
            <w:r w:rsidRPr="00906652">
              <w:rPr>
                <w:sz w:val="19"/>
              </w:rPr>
              <w:t>Izabela de Sousa Fernande</w:t>
            </w:r>
          </w:p>
        </w:tc>
        <w:tc>
          <w:tcPr>
            <w:tcW w:w="1721" w:type="dxa"/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ED156D" w:rsidRDefault="002A2A4A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L4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</w:tcPr>
          <w:p w:rsidR="00ED156D" w:rsidRDefault="006D69A6">
            <w:pPr>
              <w:pStyle w:val="TableParagraph"/>
              <w:ind w:left="453" w:right="419"/>
              <w:rPr>
                <w:sz w:val="19"/>
              </w:rPr>
            </w:pPr>
            <w:r w:rsidRPr="006D69A6">
              <w:rPr>
                <w:sz w:val="19"/>
              </w:rPr>
              <w:t>0000152486-4</w:t>
            </w:r>
          </w:p>
        </w:tc>
        <w:tc>
          <w:tcPr>
            <w:tcW w:w="5005" w:type="dxa"/>
          </w:tcPr>
          <w:p w:rsidR="00ED156D" w:rsidRDefault="006D69A6">
            <w:pPr>
              <w:pStyle w:val="TableParagraph"/>
              <w:ind w:left="37"/>
              <w:jc w:val="left"/>
              <w:rPr>
                <w:sz w:val="19"/>
              </w:rPr>
            </w:pPr>
            <w:r w:rsidRPr="006D69A6">
              <w:rPr>
                <w:sz w:val="19"/>
              </w:rPr>
              <w:t>Nicolle de Souza Lopes</w:t>
            </w:r>
          </w:p>
        </w:tc>
        <w:tc>
          <w:tcPr>
            <w:tcW w:w="1721" w:type="dxa"/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816" w:type="dxa"/>
          </w:tcPr>
          <w:p w:rsidR="00ED156D" w:rsidRDefault="006D69A6">
            <w:pPr>
              <w:pStyle w:val="TableParagraph"/>
              <w:ind w:left="453" w:right="419"/>
              <w:rPr>
                <w:sz w:val="19"/>
              </w:rPr>
            </w:pPr>
            <w:r w:rsidRPr="006D69A6">
              <w:rPr>
                <w:sz w:val="19"/>
              </w:rPr>
              <w:t>0000157217-3</w:t>
            </w:r>
            <w:bookmarkStart w:id="0" w:name="_GoBack"/>
            <w:bookmarkEnd w:id="0"/>
          </w:p>
        </w:tc>
        <w:tc>
          <w:tcPr>
            <w:tcW w:w="5005" w:type="dxa"/>
          </w:tcPr>
          <w:p w:rsidR="00ED156D" w:rsidRDefault="006D69A6">
            <w:pPr>
              <w:pStyle w:val="TableParagraph"/>
              <w:ind w:left="37"/>
              <w:jc w:val="left"/>
              <w:rPr>
                <w:sz w:val="19"/>
              </w:rPr>
            </w:pPr>
            <w:r w:rsidRPr="006D69A6">
              <w:rPr>
                <w:sz w:val="19"/>
              </w:rPr>
              <w:t>Kauan Cunha da Silva</w:t>
            </w:r>
          </w:p>
        </w:tc>
        <w:tc>
          <w:tcPr>
            <w:tcW w:w="1721" w:type="dxa"/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tcBorders>
              <w:left w:val="nil"/>
              <w:right w:val="nil"/>
            </w:tcBorders>
          </w:tcPr>
          <w:p w:rsidR="00ED156D" w:rsidRDefault="00ED156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ED156D">
        <w:trPr>
          <w:trHeight w:val="217"/>
        </w:trPr>
        <w:tc>
          <w:tcPr>
            <w:tcW w:w="10387" w:type="dxa"/>
            <w:gridSpan w:val="4"/>
            <w:shd w:val="clear" w:color="auto" w:fill="C5DFB4"/>
          </w:tcPr>
          <w:p w:rsidR="00ED156D" w:rsidRDefault="002A2A4A">
            <w:pPr>
              <w:pStyle w:val="TableParagraph"/>
              <w:ind w:left="3543" w:right="3507"/>
              <w:rPr>
                <w:b/>
                <w:sz w:val="19"/>
              </w:rPr>
            </w:pPr>
            <w:r>
              <w:rPr>
                <w:b/>
                <w:sz w:val="19"/>
              </w:rPr>
              <w:t>Chamados para a L6</w:t>
            </w:r>
          </w:p>
        </w:tc>
      </w:tr>
      <w:tr w:rsidR="00ED156D">
        <w:trPr>
          <w:trHeight w:val="217"/>
        </w:trPr>
        <w:tc>
          <w:tcPr>
            <w:tcW w:w="845" w:type="dxa"/>
          </w:tcPr>
          <w:p w:rsidR="00ED156D" w:rsidRDefault="002A2A4A">
            <w:pPr>
              <w:pStyle w:val="TableParagraph"/>
              <w:ind w:left="35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816" w:type="dxa"/>
          </w:tcPr>
          <w:p w:rsidR="00ED156D" w:rsidRDefault="006D69A6">
            <w:pPr>
              <w:pStyle w:val="TableParagraph"/>
              <w:ind w:left="453" w:right="419"/>
              <w:rPr>
                <w:sz w:val="19"/>
              </w:rPr>
            </w:pPr>
            <w:r w:rsidRPr="006D69A6">
              <w:rPr>
                <w:sz w:val="19"/>
              </w:rPr>
              <w:t>0000142572-1</w:t>
            </w:r>
          </w:p>
        </w:tc>
        <w:tc>
          <w:tcPr>
            <w:tcW w:w="5005" w:type="dxa"/>
          </w:tcPr>
          <w:p w:rsidR="00ED156D" w:rsidRDefault="006D69A6">
            <w:pPr>
              <w:pStyle w:val="TableParagraph"/>
              <w:ind w:left="37"/>
              <w:jc w:val="left"/>
              <w:rPr>
                <w:sz w:val="19"/>
              </w:rPr>
            </w:pPr>
            <w:r w:rsidRPr="006D69A6">
              <w:rPr>
                <w:sz w:val="19"/>
              </w:rPr>
              <w:t>Ana Luiza Ramos Fernande</w:t>
            </w:r>
          </w:p>
        </w:tc>
        <w:tc>
          <w:tcPr>
            <w:tcW w:w="1721" w:type="dxa"/>
          </w:tcPr>
          <w:p w:rsidR="00ED156D" w:rsidRDefault="002A2A4A">
            <w:pPr>
              <w:pStyle w:val="TableParagraph"/>
              <w:ind w:left="276" w:right="242"/>
              <w:rPr>
                <w:sz w:val="19"/>
              </w:rPr>
            </w:pPr>
            <w:r>
              <w:rPr>
                <w:sz w:val="19"/>
              </w:rPr>
              <w:t>L3</w:t>
            </w:r>
          </w:p>
        </w:tc>
      </w:tr>
    </w:tbl>
    <w:p w:rsidR="002A2A4A" w:rsidRDefault="002A2A4A"/>
    <w:sectPr w:rsidR="002A2A4A">
      <w:type w:val="continuous"/>
      <w:pgSz w:w="11910" w:h="16840"/>
      <w:pgMar w:top="11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56D"/>
    <w:rsid w:val="002A2A4A"/>
    <w:rsid w:val="006D69A6"/>
    <w:rsid w:val="00906652"/>
    <w:rsid w:val="00B40672"/>
    <w:rsid w:val="00E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B97FE"/>
  <w15:docId w15:val="{3CE94E11-0699-4A6F-AEB1-2FA433BC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IFSP Câmpus Guarulhos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MENDES BRITES</dc:creator>
  <cp:lastModifiedBy>DOUGLAS MENDES BRITES</cp:lastModifiedBy>
  <cp:revision>2</cp:revision>
  <dcterms:created xsi:type="dcterms:W3CDTF">2020-01-20T18:12:00Z</dcterms:created>
  <dcterms:modified xsi:type="dcterms:W3CDTF">2020-01-20T18:12:00Z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2020-01-20T00:00:00Z</vt:filetime>
  </property>
</Properties>
</file>