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748"/>
        <w:gridCol w:w="227"/>
        <w:gridCol w:w="4374"/>
        <w:gridCol w:w="1584"/>
        <w:gridCol w:w="2547"/>
      </w:tblGrid>
      <w:tr>
        <w:trPr>
          <w:trHeight w:val="316" w:hRule="atLeast"/>
        </w:trPr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>
            <w:pPr>
              <w:pStyle w:val="Contedodatabela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Ttulo1"/>
              <w:widowControl w:val="false"/>
              <w:tabs>
                <w:tab w:val="clear" w:pos="720"/>
                <w:tab w:val="left" w:pos="-1260" w:leader="none"/>
              </w:tabs>
              <w:snapToGrid w:val="false"/>
              <w:ind w:left="0" w:hanging="0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Ttulo1"/>
              <w:widowControl w:val="false"/>
              <w:tabs>
                <w:tab w:val="clear" w:pos="720"/>
                <w:tab w:val="left" w:pos="-1260" w:leader="none"/>
              </w:tabs>
              <w:ind w:left="510" w:right="794" w:hanging="0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  <w:t>FORMULÁRIO DE MATRÍCULA –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/>
                <w:b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cs="Open Sans" w:ascii="Garamond" w:hAnsi="Garamond"/>
                <w:b/>
                <w:bCs/>
                <w:shd w:fill="FFFFFF" w:val="clear"/>
              </w:rPr>
              <w:t>Edital º 656/</w:t>
            </w:r>
            <w:r>
              <w:rPr>
                <w:rFonts w:cs="Open Sans" w:ascii="Garamond" w:hAnsi="Garamond"/>
                <w:b/>
                <w:bCs/>
                <w:shd w:fill="FFFFFF" w:val="clear"/>
              </w:rPr>
              <w:t>2022</w:t>
            </w:r>
            <w:r>
              <w:rPr>
                <w:rFonts w:cs="Open Sans" w:ascii="Garamond" w:hAnsi="Garamond"/>
                <w:b/>
                <w:bCs/>
                <w:shd w:fill="FFFFFF" w:val="clear"/>
              </w:rPr>
              <w:t>, de 29 de novembro de 2022</w:t>
            </w:r>
            <w:r>
              <w:rPr>
                <w:rFonts w:cs="Arial" w:ascii="Garamond" w:hAnsi="Garamond"/>
                <w:b/>
                <w:sz w:val="16"/>
                <w:szCs w:val="16"/>
                <w:shd w:fill="FFFFFF" w:val="clear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right"/>
              <w:rPr>
                <w:color w:val="000000"/>
                <w:shd w:fill="FFFF00" w:val="clear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(   ) Reopção de curso</w:t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b/>
                <w:b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(   ) Portador de diploma de graduação                (   )Reingresso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ind w:right="-45" w:hanging="0"/>
              <w:rPr>
                <w:b/>
                <w:b/>
                <w:color w:val="000000"/>
              </w:rPr>
            </w:pPr>
            <w:r>
              <w:rPr>
                <w:rFonts w:cs="Garamond" w:ascii="Garamond" w:hAnsi="Garamond"/>
              </w:rPr>
              <w:t xml:space="preserve">Transferência  </w:t>
            </w:r>
            <w:r>
              <w:rPr>
                <w:rFonts w:cs="Garamond" w:ascii="Garamond" w:hAnsi="Garamond"/>
                <w:color w:val="000000"/>
              </w:rPr>
              <w:t>(   ) Interna       (    ) Externa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Curso: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tbl>
      <w:tblPr>
        <w:tblW w:w="10497" w:type="dxa"/>
        <w:jc w:val="left"/>
        <w:tblInd w:w="-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0"/>
        <w:gridCol w:w="737"/>
        <w:gridCol w:w="155"/>
        <w:gridCol w:w="213"/>
        <w:gridCol w:w="127"/>
        <w:gridCol w:w="248"/>
        <w:gridCol w:w="91"/>
        <w:gridCol w:w="285"/>
        <w:gridCol w:w="57"/>
        <w:gridCol w:w="317"/>
        <w:gridCol w:w="25"/>
        <w:gridCol w:w="340"/>
        <w:gridCol w:w="8"/>
        <w:gridCol w:w="227"/>
        <w:gridCol w:w="105"/>
        <w:gridCol w:w="43"/>
        <w:gridCol w:w="260"/>
        <w:gridCol w:w="38"/>
        <w:gridCol w:w="76"/>
        <w:gridCol w:w="187"/>
        <w:gridCol w:w="76"/>
        <w:gridCol w:w="110"/>
        <w:gridCol w:w="232"/>
        <w:gridCol w:w="343"/>
        <w:gridCol w:w="340"/>
        <w:gridCol w:w="1089"/>
        <w:gridCol w:w="319"/>
        <w:gridCol w:w="217"/>
        <w:gridCol w:w="105"/>
        <w:gridCol w:w="145"/>
        <w:gridCol w:w="173"/>
        <w:gridCol w:w="218"/>
        <w:gridCol w:w="64"/>
        <w:gridCol w:w="37"/>
        <w:gridCol w:w="321"/>
        <w:gridCol w:w="42"/>
        <w:gridCol w:w="276"/>
        <w:gridCol w:w="321"/>
        <w:gridCol w:w="319"/>
        <w:gridCol w:w="319"/>
        <w:gridCol w:w="321"/>
        <w:gridCol w:w="122"/>
        <w:gridCol w:w="180"/>
        <w:gridCol w:w="18"/>
        <w:gridCol w:w="320"/>
        <w:gridCol w:w="920"/>
      </w:tblGrid>
      <w:tr>
        <w:trPr>
          <w:trHeight w:val="340" w:hRule="exac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IDENTIFICAÇÃO</w:t>
            </w:r>
          </w:p>
        </w:tc>
      </w:tr>
      <w:tr>
        <w:trPr/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Nome (completo e sem abreviações):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43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Mãe: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</w:t>
            </w:r>
            <w:r>
              <w:rPr>
                <w:rFonts w:cs="Garamond" w:ascii="Garamond" w:hAnsi="Garamond"/>
              </w:rPr>
              <w:t>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21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Pai: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27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Responsável legal (Quando não são os pais):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32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Sexo: (  ) Feminino  (  ) Masculino</w:t>
            </w:r>
          </w:p>
        </w:tc>
        <w:tc>
          <w:tcPr>
            <w:tcW w:w="37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Data de nascimento: </w:t>
            </w:r>
            <w:r>
              <w:rPr>
                <w:rFonts w:cs="Garamond" w:ascii="Garamond" w:hAnsi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Nacionalidade: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Se imigrante, você está em situação de refugiado?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Renda bruta familiar mensal média: R$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Garamond" w:ascii="Garamond" w:hAnsi="Garamond"/>
                <w:color w:val="000000"/>
              </w:rPr>
              <w:t>Número de moradores na casa: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</w:rPr>
              <w:t>DOCUMENTAÇÃO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Identificação: (   ) RG | (   ) RNE</w:t>
            </w:r>
          </w:p>
        </w:tc>
        <w:tc>
          <w:tcPr>
            <w:tcW w:w="36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Número:</w:t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Data de expedição: </w:t>
            </w:r>
            <w:r>
              <w:rPr>
                <w:rFonts w:cs="Garamond" w:ascii="Garamond" w:hAnsi="Garamond"/>
                <w:color w:val="000000"/>
                <w:sz w:val="24"/>
                <w:szCs w:val="24"/>
              </w:rPr>
              <w:t>___/___/______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Órgão Emissor/UF:</w:t>
            </w:r>
          </w:p>
        </w:tc>
        <w:tc>
          <w:tcPr>
            <w:tcW w:w="368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Estado Civil: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685" w:type="dxa"/>
            <w:gridSpan w:val="1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Carteira Reservista: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cs="Garamond" w:ascii="Garamond" w:hAnsi="Garamond"/>
                <w:color w:val="000000"/>
                <w:sz w:val="18"/>
                <w:szCs w:val="18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Caso o candidato não apresente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>na base de dados do órgão ou entidade responsável pelo documento, conforme art. 2º do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Não sendo possível a emissão do documento, o candidato fará declaração nos termos do § 2º do art. 3º da Lei 13.726, </w:t>
            </w:r>
            <w:r>
              <w:rPr>
                <w:rStyle w:val="Strong"/>
                <w:rFonts w:cs="Garamond" w:ascii="Garamond" w:hAnsi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Título: nº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UF:</w:t>
            </w:r>
          </w:p>
        </w:tc>
      </w:tr>
      <w:tr>
        <w:trPr>
          <w:trHeight w:val="393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Comprovante apresentado.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CPF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regular na data da matrícula.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Comprovante apresentado.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Não tem Título de Eleitor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>
        <w:trPr>
          <w:trHeight w:val="227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</w:tr>
      <w:tr>
        <w:trPr>
          <w:trHeight w:val="227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</w:tr>
      <w:tr>
        <w:trPr>
          <w:trHeight w:val="842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________________________</w:t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________________________</w:t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Assinatura</w:t>
            </w:r>
          </w:p>
        </w:tc>
      </w:tr>
      <w:tr>
        <w:trPr>
          <w:trHeight w:val="284" w:hRule="exact"/>
        </w:trPr>
        <w:tc>
          <w:tcPr>
            <w:tcW w:w="10" w:type="dxa"/>
            <w:tcBorders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ENDEREÇO E CONTATO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Endereço: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5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Complemento:</w:t>
            </w:r>
          </w:p>
        </w:tc>
        <w:tc>
          <w:tcPr>
            <w:tcW w:w="55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Nº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CEP: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Zona: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(  ) Urbana   |   (  ) Rural</w:t>
            </w:r>
          </w:p>
        </w:tc>
        <w:tc>
          <w:tcPr>
            <w:tcW w:w="29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Cidade: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Estado: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1: (     )</w:t>
            </w:r>
          </w:p>
        </w:tc>
        <w:tc>
          <w:tcPr>
            <w:tcW w:w="2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2: (      )</w:t>
            </w:r>
          </w:p>
        </w:tc>
        <w:tc>
          <w:tcPr>
            <w:tcW w:w="3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Telefone: (     )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i/>
                <w:iCs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i/>
                <w:iCs/>
                <w:color w:val="000000"/>
              </w:rPr>
              <w:t xml:space="preserve">E-mail </w:t>
            </w:r>
            <w:r>
              <w:rPr>
                <w:rFonts w:cs="Garamond" w:ascii="Garamond" w:hAnsi="Garamond"/>
                <w:color w:val="000000"/>
              </w:rPr>
              <w:t>do estudante: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i/>
                <w:iCs/>
                <w:color w:val="000000"/>
              </w:rPr>
              <w:t xml:space="preserve">E-mail </w:t>
            </w:r>
            <w:r>
              <w:rPr>
                <w:rFonts w:cs="Garamond" w:ascii="Garamond" w:hAnsi="Garamond"/>
                <w:color w:val="000000"/>
              </w:rPr>
              <w:t>dos pais ou responsável legal: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Normal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dos pais ou responsável legal: Celular 1: (       )____________________ Celular 2: (         ) _______________________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p>
      <w:pPr>
        <w:pStyle w:val="Corpodotexto"/>
        <w:spacing w:before="0" w:after="0"/>
        <w:rPr/>
      </w:pPr>
      <w:r>
        <w:rPr/>
      </w:r>
    </w:p>
    <w:tbl>
      <w:tblPr>
        <w:tblW w:w="10780" w:type="dxa"/>
        <w:jc w:val="left"/>
        <w:tblInd w:w="-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324"/>
        <w:gridCol w:w="91"/>
        <w:gridCol w:w="1078"/>
        <w:gridCol w:w="200"/>
        <w:gridCol w:w="849"/>
        <w:gridCol w:w="141"/>
        <w:gridCol w:w="1278"/>
        <w:gridCol w:w="567"/>
        <w:gridCol w:w="708"/>
        <w:gridCol w:w="425"/>
        <w:gridCol w:w="568"/>
        <w:gridCol w:w="426"/>
        <w:gridCol w:w="2124"/>
      </w:tblGrid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SAÚDE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Possui convênio médico? (   ) Não     (   ) Sim Qual?</w:t>
            </w:r>
          </w:p>
        </w:tc>
      </w:tr>
      <w:tr>
        <w:trPr>
          <w:trHeight w:val="511" w:hRule="exact"/>
        </w:trPr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 da Carteirinha do Convênio: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Validade: ___/___/______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 do Cartão do SUS:</w:t>
            </w:r>
          </w:p>
        </w:tc>
      </w:tr>
      <w:tr>
        <w:trPr>
          <w:trHeight w:val="349" w:hRule="exact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/>
              </w:rPr>
              <w:t>Peso: __________Kg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firstLine="283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Altura: ____________m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Tipagem sanguínea:</w:t>
            </w:r>
          </w:p>
        </w:tc>
      </w:tr>
      <w:tr>
        <w:trPr>
          <w:trHeight w:val="354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Assinale com um X nas condições que alguma vez tenha apresentado ou que apresente com frequência:</w:t>
            </w:r>
          </w:p>
        </w:tc>
      </w:tr>
      <w:tr>
        <w:trPr>
          <w:trHeight w:val="242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-212" w:firstLine="212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Asma</w:t>
            </w:r>
          </w:p>
        </w:tc>
        <w:tc>
          <w:tcPr>
            <w:tcW w:w="2127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</w:rPr>
              <w:t>(     ) Anemia</w:t>
            </w:r>
          </w:p>
        </w:tc>
        <w:tc>
          <w:tcPr>
            <w:tcW w:w="21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Convulsão</w:t>
            </w:r>
          </w:p>
        </w:tc>
      </w:tr>
      <w:tr>
        <w:trPr>
          <w:trHeight w:val="322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Desmaio</w:t>
            </w:r>
          </w:p>
        </w:tc>
        <w:tc>
          <w:tcPr>
            <w:tcW w:w="2127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Diabetes</w:t>
            </w:r>
          </w:p>
        </w:tc>
        <w:tc>
          <w:tcPr>
            <w:tcW w:w="21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Enxaqueca</w:t>
            </w:r>
          </w:p>
        </w:tc>
      </w:tr>
      <w:tr>
        <w:trPr>
          <w:trHeight w:val="250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cs="Arial" w:ascii="Garamond" w:hAnsi="Garamond"/>
              </w:rPr>
              <w:t>(     ) Epilepsia</w:t>
            </w:r>
          </w:p>
        </w:tc>
        <w:tc>
          <w:tcPr>
            <w:tcW w:w="2127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Hepatite</w:t>
            </w:r>
          </w:p>
        </w:tc>
        <w:tc>
          <w:tcPr>
            <w:tcW w:w="21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Depressão</w:t>
            </w:r>
          </w:p>
        </w:tc>
      </w:tr>
      <w:tr>
        <w:trPr>
          <w:trHeight w:val="281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Bronquite</w:t>
            </w:r>
          </w:p>
        </w:tc>
        <w:tc>
          <w:tcPr>
            <w:tcW w:w="2127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cs="Arial" w:ascii="Garamond" w:hAnsi="Garamond"/>
              </w:rPr>
              <w:t>(     ) Vômitos</w:t>
            </w:r>
          </w:p>
        </w:tc>
        <w:tc>
          <w:tcPr>
            <w:tcW w:w="21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Náuseas</w:t>
            </w:r>
          </w:p>
        </w:tc>
      </w:tr>
      <w:tr>
        <w:trPr>
          <w:trHeight w:val="284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Sangramento no nariz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Diarreia</w:t>
            </w:r>
          </w:p>
        </w:tc>
        <w:tc>
          <w:tcPr>
            <w:tcW w:w="2127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Gastrite</w:t>
            </w:r>
          </w:p>
        </w:tc>
        <w:tc>
          <w:tcPr>
            <w:tcW w:w="21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34" w:hRule="exact"/>
        </w:trPr>
        <w:tc>
          <w:tcPr>
            <w:tcW w:w="10779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 Outras: 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34" w:hRule="exact"/>
        </w:trPr>
        <w:tc>
          <w:tcPr>
            <w:tcW w:w="107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Alergia: A que? _________________________________________________________________________________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>
        <w:trPr>
          <w:trHeight w:val="621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Deverá fazer uso de alguma medicação durante o período das aulas? Se sim, quais?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70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Em caso de emergência, entrar em contato com: _______________________________ tel.: (         ) _______________________</w:t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                                                                            </w:t>
            </w:r>
            <w:r>
              <w:rPr>
                <w:rFonts w:cs="Garamond" w:ascii="Garamond" w:hAnsi="Garamond"/>
                <w:color w:val="000000"/>
              </w:rPr>
              <w:t>_______________________________ tel.: (         ) _______________________</w:t>
            </w:r>
          </w:p>
        </w:tc>
      </w:tr>
      <w:tr>
        <w:trPr>
          <w:trHeight w:val="91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4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Deseja acrescentar outra informação sobre sua saúde ou alguma orientação caso necessite de atendimento médico?</w:t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/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Apresenta algum tipo de deficiência, transtorno do espectro autista ou altas habilidades/superdotação?</w:t>
            </w:r>
          </w:p>
          <w:p>
            <w:pPr>
              <w:pStyle w:val="Corpodotexto"/>
              <w:widowControl w:val="false"/>
              <w:spacing w:before="0" w:after="0"/>
              <w:ind w:right="-55" w:hanging="0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  <w:color w:val="000000"/>
              </w:rPr>
              <w:t xml:space="preserve"> </w:t>
            </w:r>
            <w:r>
              <w:rPr>
                <w:rFonts w:cs="Garamond" w:ascii="Garamond" w:hAnsi="Garamond"/>
                <w:color w:val="000000"/>
              </w:rPr>
              <w:t>(      )  Não    (       ) Sim. Qual?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Garamond" w:ascii="Garamond" w:hAnsi="Garamond"/>
              </w:rPr>
              <w:t>Se sim, assinale abaixo quais recursos julga necessários.</w:t>
            </w:r>
          </w:p>
        </w:tc>
      </w:tr>
      <w:tr>
        <w:trPr/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Auxílio Ledor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Leitura Labial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Intérprete de Libras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 xml:space="preserve"> </w:t>
            </w:r>
            <w:r>
              <w:rPr>
                <w:rFonts w:cs="Calibri" w:ascii="Garamond" w:hAnsi="Garamond"/>
              </w:rPr>
              <w:t>(        ) Guia Intérprete</w:t>
            </w:r>
          </w:p>
        </w:tc>
      </w:tr>
      <w:tr>
        <w:trPr/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Auxílio Transcrição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Prova em Braille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 xml:space="preserve"> </w:t>
            </w:r>
            <w:r>
              <w:rPr>
                <w:rFonts w:cs="Calibri" w:ascii="Garamond" w:hAnsi="Garamond"/>
              </w:rPr>
              <w:t>(        ) Outro</w:t>
            </w:r>
          </w:p>
        </w:tc>
      </w:tr>
      <w:tr>
        <w:trPr>
          <w:trHeight w:val="28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</w:rPr>
              <w:t>ESCOLARIDADE – Ensino Fundamental</w:t>
            </w:r>
          </w:p>
        </w:tc>
      </w:tr>
      <w:tr>
        <w:trPr>
          <w:trHeight w:val="340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Ano de Conclusão: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8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Escola: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  <w:sz w:val="18"/>
                <w:szCs w:val="18"/>
              </w:rPr>
              <w:t>Certificação do Ensino Fundamental por meio de Exame Específico: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</w:rPr>
              <w:t>(      ) ENCCEJA    (       ) Outro (Descrever) _______________________________________________________</w:t>
            </w:r>
          </w:p>
        </w:tc>
      </w:tr>
      <w:tr>
        <w:trPr>
          <w:trHeight w:val="28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</w:rPr>
              <w:t>ESCOLARIDADE – Ensino Médio</w:t>
            </w:r>
          </w:p>
        </w:tc>
      </w:tr>
      <w:tr>
        <w:trPr>
          <w:trHeight w:val="340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Ano de Conclusão: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8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Escola: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  <w:sz w:val="18"/>
                <w:szCs w:val="18"/>
              </w:rPr>
              <w:t>Certificação do Ensino Médio por meio de Exame Específico: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</w:rPr>
              <w:t>(     ) ENEM    (      ) ENCCEJA    (       ) Outro (Descrever) 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07"/>
        <w:gridCol w:w="15"/>
      </w:tblGrid>
      <w:tr>
        <w:trPr>
          <w:trHeight w:val="284" w:hRule="exact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cs="Garamond" w:ascii="Garamond" w:hAnsi="Garamond"/>
                <w:b/>
                <w:color w:val="auto"/>
                <w:sz w:val="20"/>
                <w:szCs w:val="20"/>
              </w:rPr>
              <w:t>DECLARAÇÕES GERAIS</w:t>
            </w:r>
          </w:p>
        </w:tc>
      </w:tr>
      <w:tr>
        <w:trPr/>
        <w:tc>
          <w:tcPr>
            <w:tcW w:w="10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DECLARO </w:t>
            </w:r>
            <w:r>
              <w:rPr>
                <w:rFonts w:ascii="Garamond" w:hAnsi="Garamond"/>
                <w:sz w:val="19"/>
                <w:szCs w:val="19"/>
              </w:rPr>
              <w:t xml:space="preserve">ter ciência das principais regras referentes à utilização da biblioteca, estabelecidas no Regulamento de Uso das Bibliotecas (Portaria 1.612/2019) e descritas abaixo, e de que posso acessar o Regulamento completo no site da biblioteca do câmpus. </w:t>
            </w:r>
            <w:r>
              <w:rPr>
                <w:rFonts w:cs="Times New Roman" w:ascii="Garamond" w:hAnsi="Garamond"/>
                <w:bCs/>
                <w:sz w:val="19"/>
                <w:szCs w:val="19"/>
                <w:lang w:eastAsia="pt-BR" w:bidi="ar-SA"/>
              </w:rPr>
              <w:t>Com anuência a referida declaração, comprometo-me a informar alterações dos meus dados cadastrais semestralmente ou quando ocorrerem.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os materiais podem ser retirados pelos alunos mediante a apresentação de carteirinha estudantil ou documento oficial com foto;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as quantidades de obras disponíveis para empréstimo e os prazos de devolução serão determinados pela biblioteca do câmpus;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 não cumprimento dos prazos por parte dos usuários inscritos na biblioteca implica na suspensão do direito de novos empréstimos e renovações por período determinado;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 usuário é responsável pelo material que estiver em sua posse, comprometendo-se em devolvê-lo no mesmo estado em que o recebeu.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>
            <w:pPr>
              <w:pStyle w:val="Default"/>
              <w:widowControl w:val="false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sz w:val="19"/>
                <w:szCs w:val="19"/>
              </w:rPr>
              <w:t>2. DECLARO</w:t>
            </w:r>
            <w:r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>
              <w:rPr>
                <w:rFonts w:ascii="Garamond" w:hAnsi="Garamond"/>
                <w:sz w:val="19"/>
                <w:szCs w:val="19"/>
              </w:rPr>
              <w:t>.</w:t>
            </w:r>
          </w:p>
          <w:p>
            <w:pPr>
              <w:pStyle w:val="Default"/>
              <w:widowControl w:val="false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18/07/2005(art.2º,</w:t>
            </w:r>
            <w:r>
              <w:rPr>
                <w:rFonts w:cs="Garamond" w:ascii="Garamond" w:hAnsi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>.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rFonts w:cs="Garamond" w:ascii="Garamond" w:hAnsi="Garamond"/>
                <w:b/>
                <w:sz w:val="19"/>
                <w:szCs w:val="19"/>
              </w:rPr>
              <w:t>4.</w:t>
            </w:r>
            <w:r>
              <w:rPr>
                <w:rFonts w:cs="Garamond" w:ascii="Garamond" w:hAnsi="Garamond"/>
                <w:sz w:val="19"/>
                <w:szCs w:val="19"/>
              </w:rPr>
              <w:t xml:space="preserve"> 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>DECLARO</w:t>
            </w:r>
            <w:r>
              <w:rPr>
                <w:rFonts w:cs="Garamond" w:ascii="Garamond" w:hAnsi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>
              <w:rPr>
                <w:rFonts w:cs="Garamond" w:ascii="Garamond" w:hAnsi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odotexto"/>
        <w:spacing w:lineRule="auto" w:line="276" w:before="0" w:after="0"/>
        <w:ind w:firstLine="284"/>
        <w:rPr/>
      </w:pPr>
      <w:r>
        <w:rPr/>
      </w:r>
    </w:p>
    <w:tbl>
      <w:tblPr>
        <w:tblW w:w="105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03"/>
      </w:tblGrid>
      <w:tr>
        <w:trPr>
          <w:trHeight w:val="283" w:hRule="exact"/>
        </w:trPr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b/>
              </w:rPr>
              <w:t>AUTORIZAÇÃO DE USO DE IMAGEM E VOZ</w:t>
            </w:r>
          </w:p>
        </w:tc>
      </w:tr>
      <w:tr>
        <w:trPr/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 xml:space="preserve">Pelo presente instrumento, o Instituto Federal de Educação Ciência e Tecnologia de São Paulo </w:t>
            </w:r>
            <w:r>
              <w:rPr>
                <w:rFonts w:cs="Garamond" w:ascii="Garamond" w:hAnsi="Garamond"/>
                <w:color w:val="000000" w:themeColor="text1"/>
                <w:lang w:eastAsia="pt-BR"/>
              </w:rPr>
              <w:t xml:space="preserve">Câmpus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GUARULHOS</w:t>
            </w:r>
            <w:r>
              <w:rPr>
                <w:rFonts w:cs="Garamond" w:ascii="Garamond" w:hAnsi="Garamond"/>
                <w:color w:val="000000" w:themeColor="text1"/>
                <w:lang w:eastAsia="pt-BR"/>
              </w:rPr>
              <w:t xml:space="preserve">, sediado na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Avenida Salgado Filho, 3501 – Vila Rio de Janeiro - Guarulhos SP- CEP: 07115-000</w:t>
            </w:r>
            <w:r>
              <w:rPr>
                <w:rFonts w:cs="Garamond" w:ascii="Garamond" w:hAnsi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cs="Garamond" w:ascii="Garamond" w:hAnsi="Garamond"/>
                <w:lang w:eastAsia="pt-BR"/>
              </w:rPr>
              <w:t xml:space="preserve"> </w:t>
            </w:r>
            <w:r>
              <w:rPr>
                <w:rFonts w:cs="Garamond" w:ascii="Garamond" w:hAnsi="Garamond"/>
                <w:lang w:eastAsia="pt-BR"/>
              </w:rPr>
              <w:t>(    ) Autorizo                                                (    ) Não autorizo</w:t>
            </w:r>
          </w:p>
        </w:tc>
      </w:tr>
    </w:tbl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105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33"/>
      </w:tblGrid>
      <w:tr>
        <w:trPr>
          <w:trHeight w:val="255" w:hRule="exact"/>
        </w:trPr>
        <w:tc>
          <w:tcPr>
            <w:tcW w:w="10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b/>
              </w:rPr>
              <w:t>TERMO DE REMATRÍCULA ONLINE PARA ESTUDANTE MENOR DE 18 ANOS</w:t>
            </w:r>
          </w:p>
        </w:tc>
      </w:tr>
      <w:tr>
        <w:trPr>
          <w:trHeight w:val="1900" w:hRule="atLeast"/>
        </w:trPr>
        <w:tc>
          <w:tcPr>
            <w:tcW w:w="10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>Estou ciente do processo de Rematrícula de forma online, que será realizado antes do início de cada período letivo, por meio do sistema acadêmico SUAP e como responsável legal, por meio desse termo:</w:t>
            </w:r>
          </w:p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 xml:space="preserve">(    ) </w:t>
            </w:r>
            <w:r>
              <w:rPr>
                <w:rFonts w:cs="Garamond" w:ascii="Garamond" w:hAnsi="Garamond"/>
                <w:b/>
                <w:u w:val="single"/>
                <w:lang w:eastAsia="pt-BR"/>
              </w:rPr>
              <w:t>AUTORIZO</w:t>
            </w:r>
            <w:r>
              <w:rPr>
                <w:rFonts w:cs="Garamond" w:ascii="Garamond" w:hAnsi="Garamond"/>
                <w:lang w:eastAsia="pt-BR"/>
              </w:rPr>
              <w:t xml:space="preserve"> o(a) aluno(a) 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Garamond" w:ascii="Garamond" w:hAnsi="Garamond"/>
                <w:lang w:eastAsia="pt-BR"/>
              </w:rPr>
              <w:t xml:space="preserve">(    ) </w:t>
            </w:r>
            <w:r>
              <w:rPr>
                <w:rFonts w:cs="Garamond" w:ascii="Garamond" w:hAnsi="Garamond"/>
                <w:b/>
                <w:u w:val="single"/>
                <w:lang w:eastAsia="pt-BR"/>
              </w:rPr>
              <w:t>NÃO AUTORIZO</w:t>
            </w:r>
            <w:r>
              <w:rPr>
                <w:rFonts w:cs="Garamond" w:ascii="Garamond" w:hAnsi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acadêmico, para realizar o procedimento de rematrícula.</w:t>
            </w:r>
          </w:p>
        </w:tc>
      </w:tr>
    </w:tbl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</w:t>
      </w:r>
      <w:r>
        <w:rPr>
          <w:rFonts w:cs="Garamond" w:ascii="Garamond" w:hAnsi="Garamond"/>
          <w:color w:val="000000" w:themeColor="text1"/>
        </w:rPr>
        <w:t xml:space="preserve">Câmpus </w:t>
      </w:r>
      <w:r>
        <w:rPr>
          <w:rFonts w:cs="Garamond" w:ascii="Garamond" w:hAnsi="Garamond"/>
          <w:b/>
          <w:color w:val="000000" w:themeColor="text1"/>
        </w:rPr>
        <w:t>Guarulhos</w:t>
      </w:r>
      <w:r>
        <w:rPr>
          <w:rFonts w:cs="Garamond" w:ascii="Garamond" w:hAnsi="Garamond"/>
          <w:color w:val="000000" w:themeColor="text1"/>
        </w:rPr>
        <w:t>,</w:t>
      </w:r>
      <w:r>
        <w:rPr>
          <w:rFonts w:cs="Garamond" w:ascii="Garamond" w:hAnsi="Garamond"/>
        </w:rPr>
        <w:t xml:space="preserve"> a matrícula neste Curso.</w:t>
      </w:r>
    </w:p>
    <w:p>
      <w:pPr>
        <w:pStyle w:val="Normal"/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color w:val="FF0000"/>
          <w:lang w:eastAsia="pt-B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Nestes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termos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pede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deferimento</w:t>
      </w:r>
      <w:r>
        <w:rPr>
          <w:rFonts w:eastAsia="Franklin Gothic Demi Cond" w:cs="Garamond" w:ascii="Garamond" w:hAnsi="Garamond"/>
          <w:lang w:eastAsia="pt-BR"/>
        </w:rPr>
        <w:t>,</w:t>
      </w:r>
    </w:p>
    <w:p>
      <w:pPr>
        <w:pStyle w:val="Normal"/>
        <w:jc w:val="center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Guarulhos, ______ de _________________ de 202</w:t>
      </w:r>
      <w:r>
        <w:rPr>
          <w:rFonts w:cs="Garamond" w:ascii="Garamond" w:hAnsi="Garamond"/>
          <w:lang w:eastAsia="pt-BR"/>
        </w:rPr>
        <w:t>3</w:t>
      </w:r>
      <w:r>
        <w:rPr>
          <w:rFonts w:cs="Garamond" w:ascii="Garamond" w:hAnsi="Garamond"/>
          <w:lang w:eastAsia="pt-BR"/>
        </w:rPr>
        <w:t>.</w:t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________________________________________________</w:t>
      </w:r>
    </w:p>
    <w:p>
      <w:pPr>
        <w:pStyle w:val="Normal"/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lang w:eastAsia="pt-BR"/>
        </w:rPr>
        <w:t>Assinatura do(a) candidato(a) ou responsável legal</w:t>
      </w:r>
    </w:p>
    <w:p>
      <w:pPr>
        <w:pStyle w:val="Normal"/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color w:val="FF0000"/>
          <w:lang w:eastAsia="pt-BR"/>
        </w:rPr>
      </w:r>
    </w:p>
    <w:tbl>
      <w:tblPr>
        <w:tblW w:w="1050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10503"/>
      </w:tblGrid>
      <w:tr>
        <w:trPr>
          <w:trHeight w:val="1021" w:hRule="atLeast"/>
        </w:trPr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b/>
                <w:b/>
                <w:i/>
                <w:i/>
                <w:lang w:eastAsia="pt-BR"/>
              </w:rPr>
            </w:pPr>
            <w:r>
              <w:rPr>
                <w:rFonts w:cs="Garamond" w:ascii="Garamond" w:hAnsi="Garamond"/>
                <w:b/>
                <w:lang w:eastAsia="pt-BR"/>
              </w:rPr>
              <w:t>*Código Penal</w:t>
            </w:r>
            <w:r>
              <w:rPr>
                <w:rFonts w:cs="Garamond" w:ascii="Garamond" w:hAnsi="Garamond"/>
                <w:lang w:eastAsia="pt-BR"/>
              </w:rPr>
              <w:t xml:space="preserve"> – FALSIDADE IDEOLÓGICA</w:t>
            </w:r>
          </w:p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i/>
                <w:i/>
                <w:lang w:eastAsia="pt-BR"/>
              </w:rPr>
            </w:pPr>
            <w:r>
              <w:rPr>
                <w:rFonts w:cs="Garamond" w:ascii="Garamond" w:hAnsi="Garamond"/>
                <w:b/>
                <w:i/>
                <w:lang w:eastAsia="pt-BR"/>
              </w:rPr>
              <w:t>Art. 299</w:t>
            </w:r>
            <w:r>
              <w:rPr>
                <w:rFonts w:cs="Garamond" w:ascii="Garamond" w:hAnsi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Garamond" w:ascii="Garamond" w:hAnsi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p>
      <w:pPr>
        <w:pStyle w:val="Corpodotexto"/>
        <w:spacing w:before="0" w:after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Corpodotexto"/>
        <w:spacing w:before="0" w:after="0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</w:rPr>
        <w:t>Fluxo administrativo/educacional: (Uso Exclusivo da Instituição)</w:t>
      </w:r>
    </w:p>
    <w:tbl>
      <w:tblPr>
        <w:tblW w:w="105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081"/>
        <w:gridCol w:w="3620"/>
        <w:gridCol w:w="2802"/>
      </w:tblGrid>
      <w:tr>
        <w:trPr/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  <w:bCs/>
              </w:rPr>
              <w:t>Coordenadoria de Registros Acadêmicos: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Data: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eastAsia="Garamond" w:cs="Garamond"/>
              </w:rPr>
            </w:pPr>
            <w:r>
              <w:rPr>
                <w:rFonts w:cs="Garamond" w:ascii="Garamond" w:hAnsi="Garamond"/>
              </w:rPr>
              <w:t>Visto do servidor</w:t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Dados atualizados no SUAP.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Matriculado(a) no SISTEC.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Matriculado(a) no SEB.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Garamond" w:hAnsi="Garamond" w:eastAsia="Garamond" w:cs="Garamond"/>
                <w:shd w:fill="FFFF00" w:val="clear"/>
              </w:rPr>
            </w:pPr>
            <w:r>
              <w:rPr>
                <w:rFonts w:ascii="Garamond" w:hAnsi="Garamond"/>
              </w:rPr>
              <w:t xml:space="preserve">□ </w:t>
            </w:r>
            <w:r>
              <w:rPr>
                <w:rFonts w:ascii="Garamond" w:hAnsi="Garamond"/>
              </w:rPr>
              <w:t>Encaminhado(a) ao NAPNE.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</w:tbl>
    <w:p>
      <w:pPr>
        <w:pStyle w:val="Normal"/>
        <w:suppressAutoHyphens w:val="false"/>
        <w:spacing w:before="280" w:after="0"/>
        <w:rPr>
          <w:rFonts w:ascii="Garamond" w:hAnsi="Garamond" w:cs="Garamond"/>
          <w:b/>
          <w:b/>
          <w:bCs/>
          <w:sz w:val="24"/>
          <w:szCs w:val="24"/>
          <w:lang w:eastAsia="pt-BR"/>
        </w:rPr>
      </w:pPr>
      <w:r>
        <w:rPr/>
      </w:r>
    </w:p>
    <w:sectPr>
      <w:footerReference w:type="default" r:id="rId2"/>
      <w:type w:val="nextPage"/>
      <w:pgSz w:w="11906" w:h="16838"/>
      <w:pgMar w:left="851" w:right="567" w:gutter="0" w:header="0" w:top="567" w:footer="567" w:bottom="6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8"/>
  <w:mirrorMargins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b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rsid w:val="00776bf5"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otexto"/>
    <w:qFormat/>
    <w:rsid w:val="00776bf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otexto"/>
    <w:qFormat/>
    <w:rsid w:val="00776bf5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otexto"/>
    <w:qFormat/>
    <w:rsid w:val="00776bf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otexto"/>
    <w:qFormat/>
    <w:rsid w:val="00776bf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otexto"/>
    <w:qFormat/>
    <w:rsid w:val="00776bf5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otexto"/>
    <w:qFormat/>
    <w:rsid w:val="00776bf5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otexto"/>
    <w:qFormat/>
    <w:rsid w:val="00776bf5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otexto"/>
    <w:qFormat/>
    <w:rsid w:val="00776bf5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sid w:val="00776bf5"/>
    <w:rPr/>
  </w:style>
  <w:style w:type="character" w:styleId="Tipodeletrapredefinidodopargrafo2" w:customStyle="1">
    <w:name w:val="Tipo de letra predefinido do parágrafo2"/>
    <w:qFormat/>
    <w:rsid w:val="00776bf5"/>
    <w:rPr/>
  </w:style>
  <w:style w:type="character" w:styleId="WW8Num1z0" w:customStyle="1">
    <w:name w:val="WW8Num1z0"/>
    <w:qFormat/>
    <w:rsid w:val="00776bf5"/>
    <w:rPr/>
  </w:style>
  <w:style w:type="character" w:styleId="WW8Num1z1" w:customStyle="1">
    <w:name w:val="WW8Num1z1"/>
    <w:qFormat/>
    <w:rsid w:val="00776bf5"/>
    <w:rPr/>
  </w:style>
  <w:style w:type="character" w:styleId="WW8Num1z2" w:customStyle="1">
    <w:name w:val="WW8Num1z2"/>
    <w:qFormat/>
    <w:rsid w:val="00776bf5"/>
    <w:rPr/>
  </w:style>
  <w:style w:type="character" w:styleId="WW8Num1z3" w:customStyle="1">
    <w:name w:val="WW8Num1z3"/>
    <w:qFormat/>
    <w:rsid w:val="00776bf5"/>
    <w:rPr/>
  </w:style>
  <w:style w:type="character" w:styleId="WW8Num1z4" w:customStyle="1">
    <w:name w:val="WW8Num1z4"/>
    <w:qFormat/>
    <w:rsid w:val="00776bf5"/>
    <w:rPr/>
  </w:style>
  <w:style w:type="character" w:styleId="WW8Num1z5" w:customStyle="1">
    <w:name w:val="WW8Num1z5"/>
    <w:qFormat/>
    <w:rsid w:val="00776bf5"/>
    <w:rPr/>
  </w:style>
  <w:style w:type="character" w:styleId="WW8Num1z6" w:customStyle="1">
    <w:name w:val="WW8Num1z6"/>
    <w:qFormat/>
    <w:rsid w:val="00776bf5"/>
    <w:rPr/>
  </w:style>
  <w:style w:type="character" w:styleId="WW8Num1z7" w:customStyle="1">
    <w:name w:val="WW8Num1z7"/>
    <w:qFormat/>
    <w:rsid w:val="00776bf5"/>
    <w:rPr/>
  </w:style>
  <w:style w:type="character" w:styleId="WW8Num1z8" w:customStyle="1">
    <w:name w:val="WW8Num1z8"/>
    <w:qFormat/>
    <w:rsid w:val="00776bf5"/>
    <w:rPr/>
  </w:style>
  <w:style w:type="character" w:styleId="WW8Num2z0" w:customStyle="1">
    <w:name w:val="WW8Num2z0"/>
    <w:qFormat/>
    <w:rsid w:val="00776bf5"/>
    <w:rPr/>
  </w:style>
  <w:style w:type="character" w:styleId="WW8Num2z1" w:customStyle="1">
    <w:name w:val="WW8Num2z1"/>
    <w:qFormat/>
    <w:rsid w:val="00776bf5"/>
    <w:rPr/>
  </w:style>
  <w:style w:type="character" w:styleId="WW8Num2z2" w:customStyle="1">
    <w:name w:val="WW8Num2z2"/>
    <w:qFormat/>
    <w:rsid w:val="00776bf5"/>
    <w:rPr/>
  </w:style>
  <w:style w:type="character" w:styleId="WW8Num2z3" w:customStyle="1">
    <w:name w:val="WW8Num2z3"/>
    <w:qFormat/>
    <w:rsid w:val="00776bf5"/>
    <w:rPr/>
  </w:style>
  <w:style w:type="character" w:styleId="WW8Num2z4" w:customStyle="1">
    <w:name w:val="WW8Num2z4"/>
    <w:qFormat/>
    <w:rsid w:val="00776bf5"/>
    <w:rPr/>
  </w:style>
  <w:style w:type="character" w:styleId="WW8Num2z5" w:customStyle="1">
    <w:name w:val="WW8Num2z5"/>
    <w:qFormat/>
    <w:rsid w:val="00776bf5"/>
    <w:rPr/>
  </w:style>
  <w:style w:type="character" w:styleId="WW8Num2z6" w:customStyle="1">
    <w:name w:val="WW8Num2z6"/>
    <w:qFormat/>
    <w:rsid w:val="00776bf5"/>
    <w:rPr/>
  </w:style>
  <w:style w:type="character" w:styleId="WW8Num2z7" w:customStyle="1">
    <w:name w:val="WW8Num2z7"/>
    <w:qFormat/>
    <w:rsid w:val="00776bf5"/>
    <w:rPr/>
  </w:style>
  <w:style w:type="character" w:styleId="WW8Num2z8" w:customStyle="1">
    <w:name w:val="WW8Num2z8"/>
    <w:qFormat/>
    <w:rsid w:val="00776bf5"/>
    <w:rPr/>
  </w:style>
  <w:style w:type="character" w:styleId="WW8Num3z0" w:customStyle="1">
    <w:name w:val="WW8Num3z0"/>
    <w:qFormat/>
    <w:rsid w:val="00776bf5"/>
    <w:rPr>
      <w:rFonts w:ascii="Symbol" w:hAnsi="Symbol" w:cs="OpenSymbol"/>
    </w:rPr>
  </w:style>
  <w:style w:type="character" w:styleId="WW8Num3z1" w:customStyle="1">
    <w:name w:val="WW8Num3z1"/>
    <w:qFormat/>
    <w:rsid w:val="00776bf5"/>
    <w:rPr>
      <w:rFonts w:ascii="OpenSymbol" w:hAnsi="OpenSymbol" w:cs="OpenSymbol"/>
    </w:rPr>
  </w:style>
  <w:style w:type="character" w:styleId="Tipodeletrapredefinidodopargrafo1" w:customStyle="1">
    <w:name w:val="Tipo de letra predefinido do parágrafo1"/>
    <w:qFormat/>
    <w:rsid w:val="00776bf5"/>
    <w:rPr/>
  </w:style>
  <w:style w:type="character" w:styleId="Fontepargpadro2" w:customStyle="1">
    <w:name w:val="Fonte parág. padrão2"/>
    <w:qFormat/>
    <w:rsid w:val="00776bf5"/>
    <w:rPr/>
  </w:style>
  <w:style w:type="character" w:styleId="AbsatzStandardschriftart" w:customStyle="1">
    <w:name w:val="Absatz-Standardschriftart"/>
    <w:qFormat/>
    <w:rsid w:val="00776bf5"/>
    <w:rPr/>
  </w:style>
  <w:style w:type="character" w:styleId="Fontepargpadro1" w:customStyle="1">
    <w:name w:val="Fonte parág. padrão1"/>
    <w:qFormat/>
    <w:rsid w:val="00776bf5"/>
    <w:rPr/>
  </w:style>
  <w:style w:type="character" w:styleId="Smbolosdenumerao" w:customStyle="1">
    <w:name w:val="Símbolos de numeração"/>
    <w:qFormat/>
    <w:rsid w:val="00776bf5"/>
    <w:rPr/>
  </w:style>
  <w:style w:type="character" w:styleId="Marcas" w:customStyle="1">
    <w:name w:val="Marcas"/>
    <w:qFormat/>
    <w:rsid w:val="00776bf5"/>
    <w:rPr>
      <w:rFonts w:ascii="OpenSymbol" w:hAnsi="OpenSymbol" w:eastAsia="OpenSymbol" w:cs="OpenSymbol"/>
    </w:rPr>
  </w:style>
  <w:style w:type="character" w:styleId="TextodebaloChar" w:customStyle="1">
    <w:name w:val="Texto de balão Char"/>
    <w:qFormat/>
    <w:rsid w:val="00776bf5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qFormat/>
    <w:rsid w:val="00776bf5"/>
    <w:rPr>
      <w:b/>
      <w:bCs/>
    </w:rPr>
  </w:style>
  <w:style w:type="character" w:styleId="LinkdaInternet">
    <w:name w:val="Link da Internet"/>
    <w:rsid w:val="00776bf5"/>
    <w:rPr>
      <w:color w:val="0000FF"/>
      <w:u w:val="single"/>
    </w:rPr>
  </w:style>
  <w:style w:type="character" w:styleId="TextodecomentrioChar" w:customStyle="1">
    <w:name w:val="Texto de comentário Char"/>
    <w:qFormat/>
    <w:rsid w:val="00776bf5"/>
    <w:rPr>
      <w:lang w:eastAsia="zh-CN"/>
    </w:rPr>
  </w:style>
  <w:style w:type="character" w:styleId="Refdecomentrio1" w:customStyle="1">
    <w:name w:val="Ref. de comentário1"/>
    <w:qFormat/>
    <w:rsid w:val="00776bf5"/>
    <w:rPr>
      <w:sz w:val="16"/>
      <w:szCs w:val="16"/>
    </w:rPr>
  </w:style>
  <w:style w:type="character" w:styleId="Refdecomentrio2" w:customStyle="1">
    <w:name w:val="Ref. de comentário2"/>
    <w:qFormat/>
    <w:rsid w:val="00776bf5"/>
    <w:rPr>
      <w:sz w:val="16"/>
      <w:szCs w:val="16"/>
    </w:rPr>
  </w:style>
  <w:style w:type="character" w:styleId="TextodecomentrioCarcter" w:customStyle="1">
    <w:name w:val="Texto de comentário Carácter"/>
    <w:qFormat/>
    <w:rsid w:val="00776bf5"/>
    <w:rPr>
      <w:lang w:eastAsia="zh-CN"/>
    </w:rPr>
  </w:style>
  <w:style w:type="character" w:styleId="AssuntodecomentrioCarcter" w:customStyle="1">
    <w:name w:val="Assunto de comentário Carácter"/>
    <w:qFormat/>
    <w:rsid w:val="00776bf5"/>
    <w:rPr>
      <w:b/>
      <w:bCs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c4603f"/>
    <w:rPr>
      <w:sz w:val="16"/>
      <w:szCs w:val="16"/>
    </w:rPr>
  </w:style>
  <w:style w:type="character" w:styleId="TextodecomentrioChar1" w:customStyle="1">
    <w:name w:val="Texto de comentário Char1"/>
    <w:link w:val="Textodecomentrio"/>
    <w:uiPriority w:val="99"/>
    <w:semiHidden/>
    <w:qFormat/>
    <w:rsid w:val="00c4603f"/>
    <w:rPr>
      <w:lang w:eastAsia="zh-CN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c4603f"/>
    <w:rPr>
      <w:b/>
      <w:bCs/>
      <w:lang w:eastAsia="zh-CN"/>
    </w:rPr>
  </w:style>
  <w:style w:type="character" w:styleId="CorpodetextoChar" w:customStyle="1">
    <w:name w:val="Corpo de texto Char"/>
    <w:link w:val="Corpodetexto"/>
    <w:qFormat/>
    <w:rsid w:val="001918c7"/>
    <w:rPr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776bf5"/>
    <w:pPr>
      <w:spacing w:before="0" w:after="120"/>
    </w:pPr>
    <w:rPr/>
  </w:style>
  <w:style w:type="paragraph" w:styleId="Lista">
    <w:name w:val="List"/>
    <w:basedOn w:val="Corpodotexto"/>
    <w:rsid w:val="00776bf5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776bf5"/>
    <w:pPr>
      <w:suppressLineNumbers/>
    </w:pPr>
    <w:rPr>
      <w:rFonts w:cs="Mangal"/>
    </w:rPr>
  </w:style>
  <w:style w:type="paragraph" w:styleId="Ttulo51" w:customStyle="1">
    <w:name w:val="Título5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776b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tulo41" w:customStyle="1">
    <w:name w:val="Título4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776bf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Ttulo" w:customStyle="1">
    <w:name w:val="WW-Título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11"/>
    <w:next w:val="Corpodotexto"/>
    <w:qFormat/>
    <w:rsid w:val="00776bf5"/>
    <w:pPr>
      <w:jc w:val="center"/>
    </w:pPr>
    <w:rPr>
      <w:i/>
      <w:iCs/>
    </w:rPr>
  </w:style>
  <w:style w:type="paragraph" w:styleId="WWTtulo1" w:customStyle="1">
    <w:name w:val="WW-Título1"/>
    <w:basedOn w:val="Normal"/>
    <w:next w:val="Subttulo"/>
    <w:qFormat/>
    <w:rsid w:val="00776bf5"/>
    <w:pPr>
      <w:ind w:left="1134" w:hanging="0"/>
      <w:jc w:val="center"/>
    </w:pPr>
    <w:rPr>
      <w:b/>
      <w:sz w:val="24"/>
    </w:rPr>
  </w:style>
  <w:style w:type="paragraph" w:styleId="Contedodoquadro" w:customStyle="1">
    <w:name w:val="Conteúdo do quadro"/>
    <w:basedOn w:val="Corpodotexto"/>
    <w:qFormat/>
    <w:rsid w:val="00776bf5"/>
    <w:pPr/>
    <w:rPr/>
  </w:style>
  <w:style w:type="paragraph" w:styleId="Ttulo10" w:customStyle="1">
    <w:name w:val="Título 10"/>
    <w:basedOn w:val="Ttulo11"/>
    <w:next w:val="Corpodotexto"/>
    <w:qFormat/>
    <w:rsid w:val="00776bf5"/>
    <w:pPr>
      <w:numPr>
        <w:ilvl w:val="0"/>
        <w:numId w:val="2"/>
      </w:numPr>
    </w:pPr>
    <w:rPr>
      <w:b/>
      <w:bCs/>
      <w:sz w:val="21"/>
      <w:szCs w:val="21"/>
    </w:rPr>
  </w:style>
  <w:style w:type="paragraph" w:styleId="Citaes" w:customStyle="1">
    <w:name w:val="Citações"/>
    <w:basedOn w:val="Normal"/>
    <w:qFormat/>
    <w:rsid w:val="00776bf5"/>
    <w:pPr>
      <w:spacing w:before="0" w:after="283"/>
      <w:ind w:left="567" w:right="567" w:hanging="0"/>
    </w:pPr>
    <w:rPr/>
  </w:style>
  <w:style w:type="paragraph" w:styleId="Contedodatabela" w:customStyle="1">
    <w:name w:val="Conteúdo da tabela"/>
    <w:basedOn w:val="Normal"/>
    <w:qFormat/>
    <w:rsid w:val="00776bf5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776bf5"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rsid w:val="00776bf5"/>
    <w:pPr/>
    <w:rPr/>
  </w:style>
  <w:style w:type="paragraph" w:styleId="Tabela" w:customStyle="1">
    <w:name w:val="Tabela"/>
    <w:basedOn w:val="Caption"/>
    <w:qFormat/>
    <w:rsid w:val="00776bf5"/>
    <w:pPr/>
    <w:rPr/>
  </w:style>
  <w:style w:type="paragraph" w:styleId="Normal1" w:customStyle="1">
    <w:name w:val="Normal1"/>
    <w:qFormat/>
    <w:rsid w:val="00776bf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pt-BR" w:eastAsia="zh-CN" w:bidi="hi-IN"/>
    </w:rPr>
  </w:style>
  <w:style w:type="paragraph" w:styleId="BalloonText">
    <w:name w:val="Balloon Text"/>
    <w:basedOn w:val="Normal"/>
    <w:qFormat/>
    <w:rsid w:val="00776bf5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Normal"/>
    <w:qFormat/>
    <w:rsid w:val="00776bf5"/>
    <w:pPr/>
    <w:rPr/>
  </w:style>
  <w:style w:type="paragraph" w:styleId="Cabealho">
    <w:name w:val="Header"/>
    <w:basedOn w:val="Normal"/>
    <w:rsid w:val="00776bf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odecomentrio2" w:customStyle="1">
    <w:name w:val="Texto de comentário2"/>
    <w:basedOn w:val="Normal"/>
    <w:qFormat/>
    <w:rsid w:val="00776bf5"/>
    <w:pPr/>
    <w:rPr/>
  </w:style>
  <w:style w:type="paragraph" w:styleId="Assuntodecomentrio1" w:customStyle="1">
    <w:name w:val="Assunto de comentário1"/>
    <w:basedOn w:val="Textodecomentrio2"/>
    <w:next w:val="Textodecomentrio2"/>
    <w:qFormat/>
    <w:rsid w:val="00776bf5"/>
    <w:pPr/>
    <w:rPr>
      <w:b/>
      <w:bCs/>
    </w:rPr>
  </w:style>
  <w:style w:type="paragraph" w:styleId="NormalWeb">
    <w:name w:val="Normal (Web)"/>
    <w:basedOn w:val="Normal"/>
    <w:qFormat/>
    <w:rsid w:val="00776bf5"/>
    <w:pPr>
      <w:suppressAutoHyphens w:val="false"/>
      <w:spacing w:before="280" w:after="11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1aa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2a752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pt-BR" w:eastAsia="zh-CN" w:bidi="hi-IN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c4603f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603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2b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LibreOffice/7.2.5.2$Windows_X86_64 LibreOffice_project/499f9727c189e6ef3471021d6132d4c694f357e5</Application>
  <AppVersion>15.0000</AppVersion>
  <Pages>3</Pages>
  <Words>1369</Words>
  <Characters>7390</Characters>
  <CharactersWithSpaces>9299</CharactersWithSpaces>
  <Paragraphs>164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2021-08-25T21:37:00Z</dcterms:created>
  <dc:creator>CEFETSP</dc:creator>
  <dc:description/>
  <dc:language>pt-BR</dc:language>
  <cp:lastModifiedBy/>
  <cp:lastPrinted>2018-12-07T14:18:00Z</cp:lastPrinted>
  <dcterms:modified xsi:type="dcterms:W3CDTF">2022-12-23T10:28:50Z</dcterms:modified>
  <cp:revision>6</cp:revision>
  <dc:subject/>
  <dc:title>FORMULÁRIO DE MATRÍCULA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